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0B" w:rsidRDefault="002C1958">
      <w:r>
        <w:rPr>
          <w:sz w:val="28"/>
          <w:szCs w:val="28"/>
        </w:rPr>
        <w:t>Forslag på organisering – Gauldalsregionen</w:t>
      </w:r>
    </w:p>
    <w:p w:rsidR="00582A38" w:rsidRDefault="002C1958">
      <w:r>
        <w:t>(Regionkonsulent er også enten A1 eller A4). Arbeidsgruppene består av for eksempel barnehagerådgiver, skolerådgiver eller andre i tilsvarende stillinger fra de ulike kommunene)</w:t>
      </w:r>
    </w:p>
    <w:p w:rsidR="00302D8F" w:rsidRDefault="00574C58">
      <w:r>
        <w:rPr>
          <w:noProof/>
        </w:rPr>
        <w:pict>
          <v:shapetype id="_x0000_t202" coordsize="21600,21600" o:spt="202" path="m,l,21600r21600,l21600,xe">
            <v:stroke joinstyle="miter"/>
            <v:path gradientshapeok="t" o:connecttype="rect"/>
          </v:shapetype>
          <v:shape id="_x0000_s1064" type="#_x0000_t202" style="position:absolute;margin-left:125.15pt;margin-top:.4pt;width:145.45pt;height:25.25pt;z-index:251682816;mso-width-relative:margin;mso-height-relative:margin">
            <v:textbox>
              <w:txbxContent>
                <w:p w:rsidR="003D0470" w:rsidRDefault="003D0470">
                  <w:proofErr w:type="gramStart"/>
                  <w:r>
                    <w:t>Andre  samarbeidspartnere</w:t>
                  </w:r>
                  <w:proofErr w:type="gramEnd"/>
                </w:p>
              </w:txbxContent>
            </v:textbox>
          </v:shape>
        </w:pict>
      </w:r>
      <w:r>
        <w:rPr>
          <w:noProof/>
        </w:rPr>
        <w:pict>
          <v:shape id="_x0000_s1041" type="#_x0000_t202" style="position:absolute;margin-left:290.65pt;margin-top:7.15pt;width:180.55pt;height:65.25pt;z-index:251668480;mso-width-percent:400;mso-width-percent:400;mso-width-relative:margin;mso-height-relative:margin">
            <v:textbox>
              <w:txbxContent>
                <w:p w:rsidR="00F41125" w:rsidRDefault="00F41125">
                  <w:r>
                    <w:t xml:space="preserve">Styret i Gauldalsregionen: </w:t>
                  </w:r>
                </w:p>
                <w:p w:rsidR="00F41125" w:rsidRDefault="00F41125">
                  <w:r>
                    <w:t>Barnehage- og skolefaglig ansvarlig fra hver kommune</w:t>
                  </w:r>
                </w:p>
              </w:txbxContent>
            </v:textbox>
          </v:shape>
        </w:pict>
      </w:r>
    </w:p>
    <w:p w:rsidR="00000B74" w:rsidRDefault="00574C58">
      <w:r>
        <w:rPr>
          <w:noProof/>
          <w:lang w:eastAsia="nb-NO"/>
        </w:rPr>
        <w:pict>
          <v:shapetype id="_x0000_t32" coordsize="21600,21600" o:spt="32" o:oned="t" path="m,l21600,21600e" filled="f">
            <v:path arrowok="t" fillok="f" o:connecttype="none"/>
            <o:lock v:ext="edit" shapetype="t"/>
          </v:shapetype>
          <v:shape id="_x0000_s1065" type="#_x0000_t32" style="position:absolute;margin-left:198.75pt;margin-top:11.35pt;width:16.15pt;height:142.55pt;z-index:251683840" o:connectortype="straight">
            <v:stroke startarrow="block" endarrow="block"/>
          </v:shape>
        </w:pict>
      </w:r>
      <w:r>
        <w:rPr>
          <w:noProof/>
        </w:rPr>
        <w:pict>
          <v:shape id="_x0000_s1042" type="#_x0000_t202" style="position:absolute;margin-left:69.05pt;margin-top:11.35pt;width:85.05pt;height:24.4pt;z-index:251670528;mso-width-relative:margin;mso-height-relative:margin">
            <v:textbox>
              <w:txbxContent>
                <w:p w:rsidR="00F41125" w:rsidRDefault="00F41125">
                  <w:r>
                    <w:t>Fylkesmannen</w:t>
                  </w:r>
                </w:p>
              </w:txbxContent>
            </v:textbox>
          </v:shape>
        </w:pict>
      </w:r>
    </w:p>
    <w:p w:rsidR="00000B74" w:rsidRDefault="00574C58">
      <w:r>
        <w:rPr>
          <w:noProof/>
        </w:rPr>
        <w:pict>
          <v:shape id="_x0000_s1043" type="#_x0000_t202" style="position:absolute;margin-left:-23.5pt;margin-top:21.55pt;width:130.9pt;height:26.15pt;z-index:251672576;mso-width-relative:margin;mso-height-relative:margin">
            <v:textbox>
              <w:txbxContent>
                <w:p w:rsidR="00F41125" w:rsidRDefault="00F41125">
                  <w:r>
                    <w:t>Andre regionkonsulenter</w:t>
                  </w:r>
                </w:p>
              </w:txbxContent>
            </v:textbox>
          </v:shape>
        </w:pict>
      </w:r>
    </w:p>
    <w:p w:rsidR="00000B74" w:rsidRDefault="00574C58">
      <w:r>
        <w:rPr>
          <w:noProof/>
          <w:lang w:eastAsia="nb-NO"/>
        </w:rPr>
        <w:pict>
          <v:shape id="_x0000_s1049" type="#_x0000_t32" style="position:absolute;margin-left:154.1pt;margin-top:5.05pt;width:49.2pt;height:103pt;z-index:251678720" o:connectortype="straight">
            <v:stroke startarrow="block" endarrow="block"/>
          </v:shape>
        </w:pict>
      </w:r>
      <w:r>
        <w:rPr>
          <w:noProof/>
          <w:lang w:eastAsia="nb-NO"/>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margin-left:217.25pt;margin-top:57.25pt;width:108.3pt;height:15.2pt;rotation:-4093384fd;z-index:251676672" adj="4047,6395"/>
        </w:pict>
      </w:r>
      <w:r>
        <w:rPr>
          <w:noProof/>
          <w:lang w:eastAsia="nb-NO"/>
        </w:rPr>
        <w:pict>
          <v:shape id="_x0000_s1048" type="#_x0000_t32" style="position:absolute;margin-left:114.1pt;margin-top:24.25pt;width:65.75pt;height:94.75pt;z-index:251677696" o:connectortype="straight">
            <v:stroke startarrow="block" endarrow="block"/>
          </v:shape>
        </w:pict>
      </w:r>
    </w:p>
    <w:p w:rsidR="00302D8F" w:rsidRDefault="00302D8F"/>
    <w:p w:rsidR="00F41125" w:rsidRDefault="0067435C">
      <w:r>
        <w:rPr>
          <w:noProof/>
          <w:lang w:eastAsia="nb-NO"/>
        </w:rPr>
        <w:pict>
          <v:oval id="_x0000_s1035" style="position:absolute;margin-left:279pt;margin-top:487.15pt;width:71.15pt;height:71.15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5" inset=".72pt,.72pt,.72pt,.72pt">
              <w:txbxContent>
                <w:p w:rsidR="00F41125" w:rsidRDefault="00F41125" w:rsidP="00F41125">
                  <w:pPr>
                    <w:spacing w:line="240" w:lineRule="auto"/>
                    <w:jc w:val="center"/>
                    <w:rPr>
                      <w:rFonts w:ascii="Times New Roman" w:hAnsi="Times New Roman" w:cs="Times New Roman"/>
                      <w:i/>
                      <w:iCs/>
                      <w:color w:val="FFFFFF" w:themeColor="background1"/>
                      <w:sz w:val="20"/>
                      <w:szCs w:val="20"/>
                    </w:rPr>
                  </w:pPr>
                  <w:r w:rsidRPr="00F41125">
                    <w:rPr>
                      <w:rFonts w:ascii="Times New Roman" w:hAnsi="Times New Roman" w:cs="Times New Roman"/>
                      <w:i/>
                      <w:iCs/>
                      <w:color w:val="FFFFFF" w:themeColor="background1"/>
                      <w:sz w:val="20"/>
                      <w:szCs w:val="20"/>
                    </w:rPr>
                    <w:t>A</w:t>
                  </w:r>
                  <w:r>
                    <w:rPr>
                      <w:rFonts w:ascii="Times New Roman" w:hAnsi="Times New Roman" w:cs="Times New Roman"/>
                      <w:i/>
                      <w:iCs/>
                      <w:color w:val="FFFFFF" w:themeColor="background1"/>
                      <w:sz w:val="20"/>
                      <w:szCs w:val="20"/>
                    </w:rPr>
                    <w:t>6</w:t>
                  </w:r>
                  <w:r w:rsidRPr="00F41125">
                    <w:rPr>
                      <w:rFonts w:ascii="Times New Roman" w:hAnsi="Times New Roman" w:cs="Times New Roman"/>
                      <w:i/>
                      <w:iCs/>
                      <w:color w:val="FFFFFF" w:themeColor="background1"/>
                      <w:sz w:val="20"/>
                      <w:szCs w:val="20"/>
                    </w:rPr>
                    <w:t>-</w:t>
                  </w:r>
                </w:p>
                <w:p w:rsidR="00F41125" w:rsidRPr="00F41125" w:rsidRDefault="00F41125" w:rsidP="00F41125">
                  <w:pPr>
                    <w:jc w:val="center"/>
                    <w:rPr>
                      <w:rFonts w:ascii="Times New Roman" w:hAnsi="Times New Roman" w:cs="Times New Roman"/>
                      <w:i/>
                      <w:iCs/>
                      <w:color w:val="FFFFFF" w:themeColor="background1"/>
                      <w:sz w:val="20"/>
                      <w:szCs w:val="20"/>
                    </w:rPr>
                  </w:pPr>
                  <w:r>
                    <w:rPr>
                      <w:rFonts w:ascii="Times New Roman" w:hAnsi="Times New Roman" w:cs="Times New Roman"/>
                      <w:i/>
                      <w:iCs/>
                      <w:color w:val="FFFFFF" w:themeColor="background1"/>
                      <w:sz w:val="20"/>
                      <w:szCs w:val="20"/>
                    </w:rPr>
                    <w:t>skole</w:t>
                  </w:r>
                </w:p>
              </w:txbxContent>
            </v:textbox>
            <w10:wrap type="tight" anchorx="margin" anchory="margin"/>
          </v:oval>
        </w:pict>
      </w:r>
      <w:r>
        <w:rPr>
          <w:noProof/>
          <w:lang w:eastAsia="nb-NO"/>
        </w:rPr>
        <w:pict>
          <v:oval id="_x0000_s1057" style="position:absolute;margin-left:203.3pt;margin-top:173.15pt;width:211.35pt;height:198.5pt;z-index:-251658242" wrapcoords="9345 0 8426 82 5362 1060 4596 1793 3523 2608 2221 3912 1379 5217 689 6521 230 7825 -77 9129 -77 11737 77 13042 460 14346 996 15650 1685 16954 2757 18258 4366 19644 6740 20948 8962 21518 9345 21518 12179 21518 12562 21518 14783 20948 17157 19644 18766 18258 19838 16954 20604 15650 21447 13042 21677 11737 21600 9129 21294 7825 20834 6521 20145 5217 19302 3912 18077 2608 16928 1793 16162 1060 13174 82 12179 0 9345 0">
            <w10:wrap type="through"/>
          </v:oval>
        </w:pict>
      </w:r>
      <w:r>
        <w:rPr>
          <w:noProof/>
          <w:lang w:eastAsia="nb-NO"/>
        </w:rPr>
        <w:pict>
          <v:oval id="_x0000_s1036" style="position:absolute;margin-left:326.9pt;margin-top:407.25pt;width:71.15pt;height:71.1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6" inset=".72pt,.72pt,.72pt,.72pt">
              <w:txbxContent>
                <w:p w:rsidR="00F41125" w:rsidRDefault="00F41125" w:rsidP="00F41125">
                  <w:pPr>
                    <w:spacing w:line="240" w:lineRule="auto"/>
                    <w:jc w:val="center"/>
                    <w:rPr>
                      <w:rFonts w:ascii="Times New Roman" w:hAnsi="Times New Roman" w:cs="Times New Roman"/>
                      <w:i/>
                      <w:iCs/>
                      <w:color w:val="FFFFFF" w:themeColor="background1"/>
                      <w:sz w:val="20"/>
                      <w:szCs w:val="20"/>
                    </w:rPr>
                  </w:pPr>
                  <w:r w:rsidRPr="00F41125">
                    <w:rPr>
                      <w:rFonts w:ascii="Times New Roman" w:hAnsi="Times New Roman" w:cs="Times New Roman"/>
                      <w:i/>
                      <w:iCs/>
                      <w:color w:val="FFFFFF" w:themeColor="background1"/>
                      <w:sz w:val="20"/>
                      <w:szCs w:val="20"/>
                    </w:rPr>
                    <w:t>A</w:t>
                  </w:r>
                  <w:r>
                    <w:rPr>
                      <w:rFonts w:ascii="Times New Roman" w:hAnsi="Times New Roman" w:cs="Times New Roman"/>
                      <w:i/>
                      <w:iCs/>
                      <w:color w:val="FFFFFF" w:themeColor="background1"/>
                      <w:sz w:val="20"/>
                      <w:szCs w:val="20"/>
                    </w:rPr>
                    <w:t>5</w:t>
                  </w:r>
                  <w:r w:rsidRPr="00F41125">
                    <w:rPr>
                      <w:rFonts w:ascii="Times New Roman" w:hAnsi="Times New Roman" w:cs="Times New Roman"/>
                      <w:i/>
                      <w:iCs/>
                      <w:color w:val="FFFFFF" w:themeColor="background1"/>
                      <w:sz w:val="20"/>
                      <w:szCs w:val="20"/>
                    </w:rPr>
                    <w:t>-</w:t>
                  </w:r>
                </w:p>
                <w:p w:rsidR="00F41125" w:rsidRPr="00F41125" w:rsidRDefault="00F41125" w:rsidP="00F41125">
                  <w:pPr>
                    <w:jc w:val="center"/>
                    <w:rPr>
                      <w:rFonts w:ascii="Times New Roman" w:hAnsi="Times New Roman" w:cs="Times New Roman"/>
                      <w:i/>
                      <w:iCs/>
                      <w:color w:val="FFFFFF" w:themeColor="background1"/>
                      <w:sz w:val="20"/>
                      <w:szCs w:val="20"/>
                    </w:rPr>
                  </w:pPr>
                  <w:r>
                    <w:rPr>
                      <w:rFonts w:ascii="Times New Roman" w:hAnsi="Times New Roman" w:cs="Times New Roman"/>
                      <w:i/>
                      <w:iCs/>
                      <w:color w:val="FFFFFF" w:themeColor="background1"/>
                      <w:sz w:val="20"/>
                      <w:szCs w:val="20"/>
                    </w:rPr>
                    <w:t>skole</w:t>
                  </w:r>
                </w:p>
              </w:txbxContent>
            </v:textbox>
            <w10:wrap type="tight" anchorx="margin" anchory="margin"/>
          </v:oval>
        </w:pict>
      </w:r>
      <w:r>
        <w:rPr>
          <w:noProof/>
          <w:lang w:eastAsia="nb-NO"/>
        </w:rPr>
        <w:pict>
          <v:oval id="_x0000_s1040" style="position:absolute;margin-left:245.8pt;margin-top:407.25pt;width:71.15pt;height:71.1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0" inset=".72pt,.72pt,.72pt,.72pt">
              <w:txbxContent>
                <w:p w:rsidR="003E06BF" w:rsidRPr="00755F79" w:rsidRDefault="00F41125" w:rsidP="003E06BF">
                  <w:pPr>
                    <w:shd w:val="clear" w:color="auto" w:fill="FBD4B4" w:themeFill="accent6" w:themeFillTint="66"/>
                    <w:spacing w:after="0" w:line="240" w:lineRule="auto"/>
                    <w:jc w:val="center"/>
                    <w:rPr>
                      <w:rFonts w:ascii="Times New Roman" w:hAnsi="Times New Roman" w:cs="Times New Roman"/>
                      <w:i/>
                      <w:iCs/>
                      <w:sz w:val="20"/>
                      <w:szCs w:val="20"/>
                    </w:rPr>
                  </w:pPr>
                  <w:r w:rsidRPr="00755F79">
                    <w:rPr>
                      <w:rFonts w:ascii="Times New Roman" w:hAnsi="Times New Roman" w:cs="Times New Roman"/>
                      <w:i/>
                      <w:iCs/>
                      <w:sz w:val="20"/>
                      <w:szCs w:val="20"/>
                    </w:rPr>
                    <w:t>A4-</w:t>
                  </w:r>
                </w:p>
                <w:p w:rsidR="00F41125" w:rsidRPr="00755F79" w:rsidRDefault="003E06BF" w:rsidP="003E06BF">
                  <w:pPr>
                    <w:shd w:val="clear" w:color="auto" w:fill="FBD4B4" w:themeFill="accent6" w:themeFillTint="66"/>
                    <w:spacing w:after="0" w:line="240" w:lineRule="auto"/>
                    <w:jc w:val="center"/>
                    <w:rPr>
                      <w:rFonts w:ascii="Times New Roman" w:hAnsi="Times New Roman" w:cs="Times New Roman"/>
                      <w:i/>
                      <w:iCs/>
                      <w:sz w:val="20"/>
                      <w:szCs w:val="20"/>
                    </w:rPr>
                  </w:pPr>
                  <w:r w:rsidRPr="00755F79">
                    <w:rPr>
                      <w:rFonts w:ascii="Times New Roman" w:hAnsi="Times New Roman" w:cs="Times New Roman"/>
                      <w:i/>
                      <w:iCs/>
                      <w:sz w:val="20"/>
                      <w:szCs w:val="20"/>
                    </w:rPr>
                    <w:t>skole</w:t>
                  </w:r>
                </w:p>
                <w:p w:rsidR="003E06BF" w:rsidRPr="00755F79" w:rsidRDefault="00C2207E" w:rsidP="003E06BF">
                  <w:pPr>
                    <w:shd w:val="clear" w:color="auto" w:fill="FBD4B4" w:themeFill="accent6" w:themeFillTint="66"/>
                    <w:spacing w:line="240" w:lineRule="auto"/>
                    <w:jc w:val="center"/>
                    <w:rPr>
                      <w:rFonts w:ascii="Times New Roman" w:hAnsi="Times New Roman" w:cs="Times New Roman"/>
                      <w:i/>
                      <w:iCs/>
                      <w:sz w:val="20"/>
                      <w:szCs w:val="20"/>
                    </w:rPr>
                  </w:pPr>
                  <w:r>
                    <w:rPr>
                      <w:rFonts w:ascii="Times New Roman" w:hAnsi="Times New Roman" w:cs="Times New Roman"/>
                      <w:i/>
                      <w:iCs/>
                      <w:sz w:val="20"/>
                      <w:szCs w:val="20"/>
                    </w:rPr>
                    <w:t>??</w:t>
                  </w:r>
                  <w:r w:rsidR="003E06BF" w:rsidRPr="00755F79">
                    <w:rPr>
                      <w:rFonts w:ascii="Times New Roman" w:hAnsi="Times New Roman" w:cs="Times New Roman"/>
                      <w:i/>
                      <w:iCs/>
                      <w:sz w:val="20"/>
                      <w:szCs w:val="20"/>
                    </w:rPr>
                    <w:t>%</w:t>
                  </w:r>
                </w:p>
              </w:txbxContent>
            </v:textbox>
            <w10:wrap type="tight" anchorx="margin" anchory="margin"/>
          </v:oval>
        </w:pict>
      </w:r>
      <w:r>
        <w:rPr>
          <w:noProof/>
          <w:lang w:eastAsia="nb-NO"/>
        </w:rPr>
        <w:pict>
          <v:oval id="_x0000_s1060" style="position:absolute;margin-left:-13.6pt;margin-top:38.1pt;width:485.15pt;height:400.6pt;z-index:-251659267" wrapcoords="9849 0 9147 40 6944 526 6343 890 5542 1254 4507 1942 3672 2589 3005 3236 2404 3883 1469 5178 801 6472 334 7766 167 8413 -33 9708 -33 11649 134 12944 501 14238 1002 15533 1736 16827 2738 18121 4106 19416 5041 20063 6276 20751 8113 21438 9915 21681 10516 21681 11151 21681 11751 21681 13554 21438 15357 20751 16626 20063 17527 19416 18295 18769 18929 18121 19931 16827 20665 15533 20932 14885 21333 13591 21600 12297 21667 10355 21533 9061 21400 8413 21233 7766 20765 6472 20098 5178 19163 3883 17928 2589 17093 1942 16058 1294 14623 526 12419 40 11751 0 9849 0" fillcolor="#c2d69b [1942]" strokecolor="#9bbb59 [3206]" strokeweight="1pt">
            <v:fill color2="#9bbb59 [3206]" focus="50%" type="gradient"/>
            <v:shadow on="t" type="perspective" color="#4e6128 [1606]" offset="1pt" offset2="-3pt"/>
            <w10:wrap type="tight"/>
          </v:oval>
        </w:pict>
      </w:r>
      <w:r>
        <w:rPr>
          <w:noProof/>
          <w:lang w:eastAsia="nb-NO"/>
        </w:rPr>
        <w:pict>
          <v:oval id="_x0000_s1037" style="position:absolute;margin-left:92.4pt;margin-top:472.8pt;width:71.15pt;height:71.1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7" inset=".72pt,.72pt,.72pt,.72pt">
              <w:txbxContent>
                <w:p w:rsidR="00F41125" w:rsidRPr="00F41125" w:rsidRDefault="00F41125" w:rsidP="00F41125">
                  <w:pPr>
                    <w:jc w:val="center"/>
                    <w:rPr>
                      <w:rFonts w:ascii="Times New Roman" w:hAnsi="Times New Roman" w:cs="Times New Roman"/>
                      <w:i/>
                      <w:iCs/>
                      <w:color w:val="FFFFFF" w:themeColor="background1"/>
                      <w:sz w:val="20"/>
                      <w:szCs w:val="20"/>
                    </w:rPr>
                  </w:pPr>
                  <w:r w:rsidRPr="00F41125">
                    <w:rPr>
                      <w:rFonts w:ascii="Times New Roman" w:hAnsi="Times New Roman" w:cs="Times New Roman"/>
                      <w:i/>
                      <w:iCs/>
                      <w:color w:val="FFFFFF" w:themeColor="background1"/>
                      <w:sz w:val="20"/>
                      <w:szCs w:val="20"/>
                    </w:rPr>
                    <w:t>A</w:t>
                  </w:r>
                  <w:r>
                    <w:rPr>
                      <w:rFonts w:ascii="Times New Roman" w:hAnsi="Times New Roman" w:cs="Times New Roman"/>
                      <w:i/>
                      <w:iCs/>
                      <w:color w:val="FFFFFF" w:themeColor="background1"/>
                      <w:sz w:val="20"/>
                      <w:szCs w:val="20"/>
                    </w:rPr>
                    <w:t>3</w:t>
                  </w:r>
                  <w:r w:rsidRPr="00F41125">
                    <w:rPr>
                      <w:rFonts w:ascii="Times New Roman" w:hAnsi="Times New Roman" w:cs="Times New Roman"/>
                      <w:i/>
                      <w:iCs/>
                      <w:color w:val="FFFFFF" w:themeColor="background1"/>
                      <w:sz w:val="20"/>
                      <w:szCs w:val="20"/>
                    </w:rPr>
                    <w:t>-barnehage</w:t>
                  </w:r>
                </w:p>
              </w:txbxContent>
            </v:textbox>
            <w10:wrap type="tight" anchorx="margin" anchory="margin"/>
          </v:oval>
        </w:pict>
      </w:r>
      <w:r>
        <w:rPr>
          <w:noProof/>
          <w:lang w:eastAsia="nb-NO"/>
        </w:rPr>
        <w:pict>
          <v:oval id="_x0000_s1038" style="position:absolute;margin-left:56.8pt;margin-top:401.65pt;width:68.35pt;height:68.3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8" inset=".72pt,.72pt,.72pt,.72pt">
              <w:txbxContent>
                <w:p w:rsidR="00F41125" w:rsidRPr="00F41125" w:rsidRDefault="00F41125" w:rsidP="00F41125">
                  <w:pPr>
                    <w:jc w:val="center"/>
                    <w:rPr>
                      <w:rFonts w:ascii="Times New Roman" w:hAnsi="Times New Roman" w:cs="Times New Roman"/>
                      <w:i/>
                      <w:iCs/>
                      <w:color w:val="FFFFFF" w:themeColor="background1"/>
                      <w:sz w:val="20"/>
                      <w:szCs w:val="20"/>
                    </w:rPr>
                  </w:pPr>
                  <w:r w:rsidRPr="00F41125">
                    <w:rPr>
                      <w:rFonts w:ascii="Times New Roman" w:hAnsi="Times New Roman" w:cs="Times New Roman"/>
                      <w:i/>
                      <w:iCs/>
                      <w:color w:val="FFFFFF" w:themeColor="background1"/>
                      <w:sz w:val="20"/>
                      <w:szCs w:val="20"/>
                    </w:rPr>
                    <w:t>A</w:t>
                  </w:r>
                  <w:r>
                    <w:rPr>
                      <w:rFonts w:ascii="Times New Roman" w:hAnsi="Times New Roman" w:cs="Times New Roman"/>
                      <w:i/>
                      <w:iCs/>
                      <w:color w:val="FFFFFF" w:themeColor="background1"/>
                      <w:sz w:val="20"/>
                      <w:szCs w:val="20"/>
                    </w:rPr>
                    <w:t>2</w:t>
                  </w:r>
                  <w:r w:rsidRPr="00F41125">
                    <w:rPr>
                      <w:rFonts w:ascii="Times New Roman" w:hAnsi="Times New Roman" w:cs="Times New Roman"/>
                      <w:i/>
                      <w:iCs/>
                      <w:color w:val="FFFFFF" w:themeColor="background1"/>
                      <w:sz w:val="20"/>
                      <w:szCs w:val="20"/>
                    </w:rPr>
                    <w:t>-barnehage</w:t>
                  </w:r>
                </w:p>
              </w:txbxContent>
            </v:textbox>
            <w10:wrap type="tight" anchorx="margin" anchory="margin"/>
          </v:oval>
        </w:pict>
      </w:r>
      <w:r>
        <w:rPr>
          <w:noProof/>
          <w:lang w:eastAsia="nb-NO"/>
        </w:rPr>
        <w:pict>
          <v:oval id="_x0000_s1039" style="position:absolute;margin-left:143.75pt;margin-top:401.65pt;width:71.15pt;height:71.15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9" inset=".72pt,.72pt,.72pt,.72pt">
              <w:txbxContent>
                <w:p w:rsidR="003E06BF" w:rsidRPr="00F41125" w:rsidRDefault="00F41125" w:rsidP="003E06BF">
                  <w:pPr>
                    <w:shd w:val="clear" w:color="auto" w:fill="FBD4B4" w:themeFill="accent6" w:themeFillTint="66"/>
                    <w:spacing w:line="240" w:lineRule="auto"/>
                    <w:jc w:val="center"/>
                    <w:rPr>
                      <w:rFonts w:ascii="Times New Roman" w:hAnsi="Times New Roman" w:cs="Times New Roman"/>
                      <w:i/>
                      <w:iCs/>
                      <w:color w:val="FFFFFF" w:themeColor="background1"/>
                      <w:sz w:val="20"/>
                      <w:szCs w:val="20"/>
                    </w:rPr>
                  </w:pPr>
                  <w:r w:rsidRPr="00755F79">
                    <w:rPr>
                      <w:rFonts w:ascii="Times New Roman" w:hAnsi="Times New Roman" w:cs="Times New Roman"/>
                      <w:i/>
                      <w:iCs/>
                      <w:sz w:val="20"/>
                      <w:szCs w:val="20"/>
                    </w:rPr>
                    <w:t>A1-</w:t>
                  </w:r>
                  <w:proofErr w:type="gramStart"/>
                  <w:r w:rsidRPr="00755F79">
                    <w:rPr>
                      <w:rFonts w:ascii="Times New Roman" w:hAnsi="Times New Roman" w:cs="Times New Roman"/>
                      <w:i/>
                      <w:iCs/>
                      <w:sz w:val="20"/>
                      <w:szCs w:val="20"/>
                    </w:rPr>
                    <w:t>barnehage</w:t>
                  </w:r>
                  <w:r w:rsidR="003E06BF">
                    <w:rPr>
                      <w:rFonts w:ascii="Times New Roman" w:hAnsi="Times New Roman" w:cs="Times New Roman"/>
                      <w:i/>
                      <w:iCs/>
                      <w:color w:val="FFFFFF" w:themeColor="background1"/>
                      <w:sz w:val="20"/>
                      <w:szCs w:val="20"/>
                    </w:rPr>
                    <w:t xml:space="preserve"> </w:t>
                  </w:r>
                  <w:r w:rsidR="00C2207E" w:rsidRPr="00C2207E">
                    <w:rPr>
                      <w:rFonts w:ascii="Times New Roman" w:hAnsi="Times New Roman" w:cs="Times New Roman"/>
                      <w:i/>
                      <w:iCs/>
                      <w:sz w:val="20"/>
                      <w:szCs w:val="20"/>
                    </w:rPr>
                    <w:t>?</w:t>
                  </w:r>
                  <w:proofErr w:type="gramEnd"/>
                  <w:r w:rsidR="00C2207E" w:rsidRPr="00C2207E">
                    <w:rPr>
                      <w:rFonts w:ascii="Times New Roman" w:hAnsi="Times New Roman" w:cs="Times New Roman"/>
                      <w:i/>
                      <w:iCs/>
                      <w:sz w:val="20"/>
                      <w:szCs w:val="20"/>
                    </w:rPr>
                    <w:t>?</w:t>
                  </w:r>
                  <w:r w:rsidR="003E06BF" w:rsidRPr="00755F79">
                    <w:rPr>
                      <w:rFonts w:ascii="Times New Roman" w:hAnsi="Times New Roman" w:cs="Times New Roman"/>
                      <w:i/>
                      <w:iCs/>
                      <w:sz w:val="20"/>
                      <w:szCs w:val="20"/>
                    </w:rPr>
                    <w:t>%</w:t>
                  </w:r>
                </w:p>
              </w:txbxContent>
            </v:textbox>
            <w10:wrap type="tight" anchorx="margin" anchory="margin"/>
          </v:oval>
        </w:pict>
      </w:r>
      <w:r>
        <w:rPr>
          <w:noProof/>
          <w:lang w:eastAsia="nb-NO"/>
        </w:rPr>
        <w:pict>
          <v:oval id="_x0000_s1056" style="position:absolute;margin-left:46.15pt;margin-top:160.75pt;width:194.85pt;height:199.8pt;z-index:-251657217" wrapcoords="9388 0 8391 81 5400 1056 4818 1624 3489 2517 2243 3898 1329 5197 665 6496 249 7795 -83 9095 -83 11693 0 12992 914 15591 1662 16890 2658 18189 4154 19489 6563 20950 8889 21519 9388 21519 12129 21519 12711 21519 14954 20950 17280 19570 18858 18189 19855 16890 20603 15591 21517 12992 21683 11693 21600 9095 21268 7795 20852 6496 20188 5197 19274 3898 18111 2598 16698 1624 16117 1056 13126 81 12129 0 9388 0">
            <w10:wrap type="through"/>
          </v:oval>
        </w:pict>
      </w:r>
      <w:r w:rsidR="00574C58">
        <w:rPr>
          <w:noProof/>
          <w:lang w:eastAsia="nb-NO"/>
        </w:rPr>
        <w:pict>
          <v:shape id="_x0000_s1062" type="#_x0000_t69" style="position:absolute;margin-left:229.5pt;margin-top:173.7pt;width:63.35pt;height:18.8pt;rotation:-31195840fd;z-index:251680768"/>
        </w:pict>
      </w:r>
      <w:r w:rsidR="00574C58">
        <w:rPr>
          <w:noProof/>
          <w:lang w:eastAsia="nb-NO"/>
        </w:rPr>
        <w:pict>
          <v:shape id="_x0000_s1061" type="#_x0000_t69" style="position:absolute;margin-left:150.75pt;margin-top:171.2pt;width:57.8pt;height:18.8pt;rotation:-4071078fd;z-index:251679744"/>
        </w:pict>
      </w:r>
      <w:r w:rsidR="00574C58">
        <w:rPr>
          <w:noProof/>
        </w:rPr>
        <w:pict>
          <v:oval id="_x0000_s1027" style="position:absolute;margin-left:177.35pt;margin-top:274.95pt;width:82.7pt;height:82.7pt;z-index:-2516316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302D8F" w:rsidRPr="00755F79" w:rsidRDefault="00302D8F" w:rsidP="00755F79">
                  <w:pPr>
                    <w:shd w:val="clear" w:color="auto" w:fill="E5B8B7" w:themeFill="accent2" w:themeFillTint="66"/>
                    <w:spacing w:after="0" w:line="240" w:lineRule="auto"/>
                    <w:jc w:val="center"/>
                    <w:rPr>
                      <w:rFonts w:ascii="Times New Roman" w:hAnsi="Times New Roman" w:cs="Times New Roman"/>
                      <w:i/>
                      <w:iCs/>
                      <w:sz w:val="20"/>
                      <w:szCs w:val="20"/>
                    </w:rPr>
                  </w:pPr>
                  <w:proofErr w:type="spellStart"/>
                  <w:r w:rsidRPr="00755F79">
                    <w:rPr>
                      <w:rFonts w:ascii="Times New Roman" w:hAnsi="Times New Roman" w:cs="Times New Roman"/>
                      <w:i/>
                      <w:iCs/>
                      <w:sz w:val="20"/>
                      <w:szCs w:val="20"/>
                    </w:rPr>
                    <w:t>Region-konsulent</w:t>
                  </w:r>
                  <w:proofErr w:type="spellEnd"/>
                </w:p>
                <w:p w:rsidR="00755F79" w:rsidRDefault="00C2207E" w:rsidP="00755F79">
                  <w:pPr>
                    <w:shd w:val="clear" w:color="auto" w:fill="E5B8B7" w:themeFill="accent2" w:themeFillTint="66"/>
                    <w:jc w:val="center"/>
                    <w:rPr>
                      <w:rFonts w:ascii="Times New Roman" w:hAnsi="Times New Roman" w:cs="Times New Roman"/>
                      <w:i/>
                      <w:iCs/>
                      <w:sz w:val="20"/>
                      <w:szCs w:val="20"/>
                    </w:rPr>
                  </w:pPr>
                  <w:r>
                    <w:rPr>
                      <w:rFonts w:ascii="Times New Roman" w:hAnsi="Times New Roman" w:cs="Times New Roman"/>
                      <w:i/>
                      <w:iCs/>
                      <w:sz w:val="20"/>
                      <w:szCs w:val="20"/>
                    </w:rPr>
                    <w:t>??</w:t>
                  </w:r>
                  <w:r w:rsidR="00755F79" w:rsidRPr="00755F79">
                    <w:rPr>
                      <w:rFonts w:ascii="Times New Roman" w:hAnsi="Times New Roman" w:cs="Times New Roman"/>
                      <w:i/>
                      <w:iCs/>
                      <w:sz w:val="20"/>
                      <w:szCs w:val="20"/>
                    </w:rPr>
                    <w:t>%</w:t>
                  </w:r>
                </w:p>
                <w:p w:rsidR="00A8547C" w:rsidRPr="00755F79" w:rsidRDefault="00A8547C" w:rsidP="00755F79">
                  <w:pPr>
                    <w:shd w:val="clear" w:color="auto" w:fill="E5B8B7" w:themeFill="accent2" w:themeFillTint="66"/>
                    <w:jc w:val="center"/>
                    <w:rPr>
                      <w:rFonts w:ascii="Times New Roman" w:hAnsi="Times New Roman" w:cs="Times New Roman"/>
                      <w:i/>
                      <w:iCs/>
                      <w:sz w:val="20"/>
                      <w:szCs w:val="20"/>
                    </w:rPr>
                  </w:pPr>
                </w:p>
              </w:txbxContent>
            </v:textbox>
            <w10:wrap type="tight" anchorx="margin" anchory="margin"/>
          </v:oval>
        </w:pict>
      </w:r>
    </w:p>
    <w:sectPr w:rsidR="00F41125" w:rsidSect="001937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02D8F"/>
    <w:rsid w:val="00000B74"/>
    <w:rsid w:val="000D53DC"/>
    <w:rsid w:val="001055CC"/>
    <w:rsid w:val="0019370B"/>
    <w:rsid w:val="001946FA"/>
    <w:rsid w:val="001A5661"/>
    <w:rsid w:val="001B2ECE"/>
    <w:rsid w:val="0023385A"/>
    <w:rsid w:val="002866CE"/>
    <w:rsid w:val="00296AC3"/>
    <w:rsid w:val="002C1958"/>
    <w:rsid w:val="002E35DB"/>
    <w:rsid w:val="002E4F84"/>
    <w:rsid w:val="00302D8F"/>
    <w:rsid w:val="00323093"/>
    <w:rsid w:val="0036640A"/>
    <w:rsid w:val="00375B69"/>
    <w:rsid w:val="0037775A"/>
    <w:rsid w:val="003D0470"/>
    <w:rsid w:val="003E06BF"/>
    <w:rsid w:val="004074E7"/>
    <w:rsid w:val="004D0F6C"/>
    <w:rsid w:val="004E0797"/>
    <w:rsid w:val="004F1DC9"/>
    <w:rsid w:val="0053526F"/>
    <w:rsid w:val="00574C58"/>
    <w:rsid w:val="00582A38"/>
    <w:rsid w:val="005A6DC4"/>
    <w:rsid w:val="00605135"/>
    <w:rsid w:val="00634472"/>
    <w:rsid w:val="0067435C"/>
    <w:rsid w:val="00690B27"/>
    <w:rsid w:val="006C7885"/>
    <w:rsid w:val="0070215E"/>
    <w:rsid w:val="00704EF1"/>
    <w:rsid w:val="00755F79"/>
    <w:rsid w:val="007C1BAD"/>
    <w:rsid w:val="007E70EB"/>
    <w:rsid w:val="00825DE6"/>
    <w:rsid w:val="008734E0"/>
    <w:rsid w:val="008A7F18"/>
    <w:rsid w:val="008C78F2"/>
    <w:rsid w:val="00971826"/>
    <w:rsid w:val="00A4391D"/>
    <w:rsid w:val="00A46477"/>
    <w:rsid w:val="00A8547C"/>
    <w:rsid w:val="00AB1199"/>
    <w:rsid w:val="00BC2023"/>
    <w:rsid w:val="00BE0D2D"/>
    <w:rsid w:val="00BF1295"/>
    <w:rsid w:val="00C00F3B"/>
    <w:rsid w:val="00C2207E"/>
    <w:rsid w:val="00CA4373"/>
    <w:rsid w:val="00CF014E"/>
    <w:rsid w:val="00D44994"/>
    <w:rsid w:val="00EC500B"/>
    <w:rsid w:val="00F41125"/>
    <w:rsid w:val="00F86753"/>
    <w:rsid w:val="00FC5E96"/>
    <w:rsid w:val="00FD3A8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65"/>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0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02D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2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D60E-414F-47DF-91A5-72EF92A4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39</Words>
  <Characters>208</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Rennebu kommune</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dc:creator>
  <cp:keywords/>
  <dc:description/>
  <cp:lastModifiedBy>nio</cp:lastModifiedBy>
  <cp:revision>22</cp:revision>
  <dcterms:created xsi:type="dcterms:W3CDTF">2015-09-01T10:06:00Z</dcterms:created>
  <dcterms:modified xsi:type="dcterms:W3CDTF">2015-09-29T14:05:00Z</dcterms:modified>
</cp:coreProperties>
</file>